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C875D" w14:textId="77777777" w:rsidR="004C7323" w:rsidRDefault="004C7323" w:rsidP="002614B9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D3F8BB1" w14:textId="2093623D" w:rsidR="00661A80" w:rsidRPr="002614B9" w:rsidRDefault="002614B9" w:rsidP="002614B9">
      <w:pPr>
        <w:jc w:val="center"/>
        <w:rPr>
          <w:rFonts w:ascii="Arial" w:hAnsi="Arial" w:cs="Arial"/>
          <w:sz w:val="20"/>
          <w:szCs w:val="20"/>
        </w:rPr>
      </w:pPr>
      <w:r w:rsidRPr="002614B9">
        <w:rPr>
          <w:rFonts w:ascii="Arial" w:hAnsi="Arial" w:cs="Arial"/>
          <w:noProof/>
          <w:lang w:eastAsia="pt-PT"/>
        </w:rPr>
        <w:drawing>
          <wp:inline distT="0" distB="0" distL="0" distR="0" wp14:anchorId="1AB67E23" wp14:editId="6611C886">
            <wp:extent cx="3045460" cy="539750"/>
            <wp:effectExtent l="0" t="0" r="2540" b="0"/>
            <wp:docPr id="11" name="Imagem 11" descr="Logotipo CMM Assinatur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 CMM Assinatura2"/>
                    <pic:cNvPicPr/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</w:tblGrid>
      <w:tr w:rsidR="00FD1897" w:rsidRPr="002614B9" w14:paraId="13BCD254" w14:textId="77777777" w:rsidTr="00254653">
        <w:tc>
          <w:tcPr>
            <w:tcW w:w="5000" w:type="pct"/>
            <w:hideMark/>
          </w:tcPr>
          <w:p w14:paraId="79DECB95" w14:textId="77777777" w:rsidR="00661A80" w:rsidRPr="002614B9" w:rsidRDefault="00661A80" w:rsidP="00FD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  <w:p w14:paraId="7334FB80" w14:textId="77777777" w:rsidR="00FD1897" w:rsidRPr="002614B9" w:rsidRDefault="004F4C35" w:rsidP="00FD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MINUTA DE </w:t>
            </w:r>
            <w:r w:rsidR="00FD1897" w:rsidRPr="002614B9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ANÚNCIO DE CONCURSO PÚBLICO</w:t>
            </w:r>
          </w:p>
          <w:p w14:paraId="52A15EC0" w14:textId="77777777" w:rsidR="00B523D3" w:rsidRPr="002614B9" w:rsidRDefault="00FD1897" w:rsidP="00661A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14B9">
              <w:rPr>
                <w:rFonts w:ascii="Arial" w:eastAsiaTheme="minorHAnsi" w:hAnsi="Arial" w:cs="Arial"/>
                <w:sz w:val="20"/>
                <w:szCs w:val="20"/>
              </w:rPr>
              <w:t>(artigo 130º do Código dos Contratos Públicos)</w:t>
            </w:r>
          </w:p>
        </w:tc>
      </w:tr>
    </w:tbl>
    <w:p w14:paraId="4DDDAD8B" w14:textId="77777777" w:rsidR="002C41F5" w:rsidRPr="002614B9" w:rsidRDefault="002C41F5" w:rsidP="00661A8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C577CD8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sz w:val="20"/>
          <w:szCs w:val="20"/>
        </w:rPr>
        <w:t>1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IDENTIFICAÇÃO E CONTACTOS DA ENTIDADE ADJUDICANTE </w:t>
      </w:r>
    </w:p>
    <w:p w14:paraId="535D5205" w14:textId="77777777" w:rsidR="00661A80" w:rsidRPr="002614B9" w:rsidRDefault="002614B9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NIF e designação da entidade adjudicante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614B9">
        <w:rPr>
          <w:rFonts w:ascii="Arial" w:hAnsi="Arial" w:cs="Arial"/>
          <w:color w:val="000000"/>
          <w:sz w:val="20"/>
          <w:szCs w:val="20"/>
        </w:rPr>
        <w:t>501305912 - Município de Matosinhos</w:t>
      </w:r>
    </w:p>
    <w:p w14:paraId="3E2064B4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Serviço/Órgão/Pessoa de contacto: </w:t>
      </w:r>
      <w:r w:rsidR="002614B9" w:rsidRPr="002614B9">
        <w:rPr>
          <w:rFonts w:ascii="Arial" w:hAnsi="Arial" w:cs="Arial"/>
          <w:color w:val="000000"/>
          <w:sz w:val="20"/>
          <w:szCs w:val="20"/>
        </w:rPr>
        <w:t>Câmara Municipal de Matosinhos</w:t>
      </w:r>
    </w:p>
    <w:p w14:paraId="7BC433E4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Endereço: Edifício Paços do Concelho, Av. Afonso Henriques </w:t>
      </w:r>
    </w:p>
    <w:p w14:paraId="31079E40" w14:textId="77777777" w:rsidR="00661A80" w:rsidRPr="002614B9" w:rsidRDefault="002614B9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Código postal: 4450-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>510</w:t>
      </w:r>
    </w:p>
    <w:p w14:paraId="0C4ED0CC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Localidade: Matosinhos</w:t>
      </w:r>
    </w:p>
    <w:p w14:paraId="46ACE9E4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Telefone: </w:t>
      </w:r>
      <w:r w:rsidR="002614B9" w:rsidRPr="002614B9">
        <w:rPr>
          <w:rFonts w:ascii="Arial" w:hAnsi="Arial" w:cs="Arial"/>
          <w:color w:val="000000"/>
          <w:sz w:val="20"/>
          <w:szCs w:val="20"/>
        </w:rPr>
        <w:t>00351 229390900</w:t>
      </w:r>
    </w:p>
    <w:p w14:paraId="7295AA1D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Fax: </w:t>
      </w:r>
      <w:r w:rsidR="002614B9" w:rsidRPr="002614B9">
        <w:rPr>
          <w:rFonts w:ascii="Arial" w:hAnsi="Arial" w:cs="Arial"/>
          <w:color w:val="000000"/>
          <w:sz w:val="20"/>
          <w:szCs w:val="20"/>
        </w:rPr>
        <w:t>00351 229351645</w:t>
      </w:r>
    </w:p>
    <w:p w14:paraId="72AC1604" w14:textId="77777777" w:rsidR="00971B07" w:rsidRDefault="00971B07" w:rsidP="00971B07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Endereço Eletrónico: </w:t>
      </w:r>
      <w:hyperlink r:id="rId7" w:history="1">
        <w:r w:rsidR="004F4C35" w:rsidRPr="00FE4FC1">
          <w:rPr>
            <w:rStyle w:val="Hiperligao"/>
            <w:rFonts w:ascii="Arial" w:hAnsi="Arial" w:cs="Arial"/>
            <w:sz w:val="20"/>
            <w:szCs w:val="20"/>
          </w:rPr>
          <w:t>contratacaopublica@cm-matosinhos.pt</w:t>
        </w:r>
      </w:hyperlink>
    </w:p>
    <w:p w14:paraId="4ED57E7B" w14:textId="77777777" w:rsidR="004F4C35" w:rsidRDefault="004F4C35" w:rsidP="00971B07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F62053B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2 - OBJECTO DE CONTRATO </w:t>
      </w:r>
    </w:p>
    <w:p w14:paraId="1E6F8C64" w14:textId="600C1EC9" w:rsidR="002C41F5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Designação do contrato: </w:t>
      </w:r>
      <w:bookmarkStart w:id="1" w:name="MarcadorDesignacao"/>
      <w:bookmarkEnd w:id="1"/>
      <w:r w:rsidR="00D05E6B">
        <w:rPr>
          <w:rFonts w:ascii="Arial" w:hAnsi="Arial" w:cs="Arial"/>
          <w:color w:val="000000"/>
          <w:sz w:val="20"/>
          <w:szCs w:val="20"/>
        </w:rPr>
        <w:t>VALORIZAR AS PESSOAS EDUCAÇÃO - ESCOLA SECUNDÁRIA ABEL SALAZAR</w:t>
      </w:r>
    </w:p>
    <w:p w14:paraId="386997CB" w14:textId="2CFE6D4A" w:rsidR="00F11F60" w:rsidRDefault="00F11F60" w:rsidP="00F11F6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Descrição sucinta do objeto do contrato</w:t>
      </w:r>
      <w:r w:rsidRPr="002614B9">
        <w:rPr>
          <w:rFonts w:ascii="Arial" w:hAnsi="Arial" w:cs="Arial"/>
          <w:color w:val="000000"/>
          <w:sz w:val="20"/>
          <w:szCs w:val="20"/>
        </w:rPr>
        <w:t xml:space="preserve">: </w:t>
      </w:r>
      <w:bookmarkStart w:id="2" w:name="MarcadorDescricaoSucinta"/>
      <w:bookmarkEnd w:id="2"/>
      <w:r w:rsidR="00D96C79" w:rsidRPr="00D96C79">
        <w:rPr>
          <w:rFonts w:ascii="Arial" w:hAnsi="Arial" w:cs="Arial"/>
          <w:color w:val="000000"/>
          <w:sz w:val="20"/>
          <w:szCs w:val="20"/>
        </w:rPr>
        <w:t xml:space="preserve">Os trabalhos previstos incidem na transformação e ampliação do Edifício A onde se localizam os serviços (administrativos, cantina e bar, polivalente, biblioteca e área administrativa. Aqui é onde se verifica a transformação mais relevante sendo demolido e ampliado parcialmente a estrutura existente, de modo a acomodar os espaços com as áreas adequadas. nos dois edifícios das salas de aula, são processadas alterações ao nível do interior, adequando o espaço às funções necessárias, e libertado o miolo dos mesmos para espaço aberto, num exercício de controlo térmico, acústico e de ventilação, onde a tónica da acessibilidade inclusiva é tida por essencial. São criados novos corredores/rampa que garantem a interligação funcional e de acordo com os princípios de mobilidade condicionada, entre os diferentes espaços escolares. Ao nível do Pavilhão Polidesportivo a intervenção prevê a renovação do espaço apresentando com forte desgaste, e na necessária adaptação dos balneários face ás condições exigidas e ao número de utilizadores normal. Exteriormente a intervenção, aparentemente mais pontual, passa pelo reforço/tratamento do coberto vegetal existente. São criados pequenos espaços complementares e tratados os espaços interiores dos edifícios B e C. Ao nível construtivo a opção recai, genericamente, sobre a execução dos paramentos novos exteriores em </w:t>
      </w:r>
      <w:proofErr w:type="spellStart"/>
      <w:r w:rsidR="00D96C79" w:rsidRPr="00D96C79">
        <w:rPr>
          <w:rFonts w:ascii="Arial" w:hAnsi="Arial" w:cs="Arial"/>
          <w:color w:val="000000"/>
          <w:sz w:val="20"/>
          <w:szCs w:val="20"/>
        </w:rPr>
        <w:t>termoargila</w:t>
      </w:r>
      <w:proofErr w:type="spellEnd"/>
      <w:r w:rsidR="00D96C79" w:rsidRPr="00D96C79">
        <w:rPr>
          <w:rFonts w:ascii="Arial" w:hAnsi="Arial" w:cs="Arial"/>
          <w:color w:val="000000"/>
          <w:sz w:val="20"/>
          <w:szCs w:val="20"/>
        </w:rPr>
        <w:t xml:space="preserve">, revestidos com isolamento térmico de 60mm de espessura, revestidas depois com chapa ondulada </w:t>
      </w:r>
      <w:proofErr w:type="spellStart"/>
      <w:r w:rsidR="00D96C79" w:rsidRPr="00D96C79">
        <w:rPr>
          <w:rFonts w:ascii="Arial" w:hAnsi="Arial" w:cs="Arial"/>
          <w:color w:val="000000"/>
          <w:sz w:val="20"/>
          <w:szCs w:val="20"/>
        </w:rPr>
        <w:t>termolacada</w:t>
      </w:r>
      <w:proofErr w:type="spellEnd"/>
      <w:r w:rsidR="00D96C79" w:rsidRPr="00D96C79">
        <w:rPr>
          <w:rFonts w:ascii="Arial" w:hAnsi="Arial" w:cs="Arial"/>
          <w:color w:val="000000"/>
          <w:sz w:val="20"/>
          <w:szCs w:val="20"/>
        </w:rPr>
        <w:t xml:space="preserve">. nos elementos de ligação, e no caso das coberturas inclinadas com chapa deck </w:t>
      </w:r>
      <w:proofErr w:type="spellStart"/>
      <w:r w:rsidR="00D96C79" w:rsidRPr="00D96C79">
        <w:rPr>
          <w:rFonts w:ascii="Arial" w:hAnsi="Arial" w:cs="Arial"/>
          <w:color w:val="000000"/>
          <w:sz w:val="20"/>
          <w:szCs w:val="20"/>
        </w:rPr>
        <w:t>microprefurada</w:t>
      </w:r>
      <w:proofErr w:type="spellEnd"/>
      <w:r w:rsidR="00D96C79" w:rsidRPr="00D96C79">
        <w:rPr>
          <w:rFonts w:ascii="Arial" w:hAnsi="Arial" w:cs="Arial"/>
          <w:color w:val="000000"/>
          <w:sz w:val="20"/>
          <w:szCs w:val="20"/>
        </w:rPr>
        <w:t xml:space="preserve"> com isolamento (pontualmente intercalada com chapas em policarbonato no caso do polidesportivo). A escolha de materiais terá resultado da preocupação do projetista na adequação de materiais ao uso, manutenção e conservação dos edifícios</w:t>
      </w:r>
      <w:r w:rsidR="00D05E6B">
        <w:rPr>
          <w:rFonts w:ascii="Arial" w:hAnsi="Arial" w:cs="Arial"/>
          <w:color w:val="000000"/>
          <w:sz w:val="20"/>
          <w:szCs w:val="20"/>
        </w:rPr>
        <w:t>.</w:t>
      </w:r>
    </w:p>
    <w:p w14:paraId="45F11AD1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lastRenderedPageBreak/>
        <w:t>Tipo de Contrato: Empreitada de Obras Públicas</w:t>
      </w:r>
    </w:p>
    <w:p w14:paraId="4D9E961F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Classificação CPV (Vocabulário Comum para os Contratos Públicos) </w:t>
      </w:r>
    </w:p>
    <w:p w14:paraId="57F20711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Objeto principal</w:t>
      </w:r>
    </w:p>
    <w:p w14:paraId="7B05EEEA" w14:textId="165676B5" w:rsidR="00661A80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Vocabulário principal: </w:t>
      </w:r>
      <w:bookmarkStart w:id="3" w:name="MarcadorCPV"/>
      <w:bookmarkEnd w:id="3"/>
      <w:r w:rsidR="00D05E6B">
        <w:rPr>
          <w:rFonts w:ascii="Arial" w:hAnsi="Arial" w:cs="Arial"/>
          <w:color w:val="000000"/>
          <w:sz w:val="20"/>
          <w:szCs w:val="20"/>
        </w:rPr>
        <w:t>45453000</w:t>
      </w:r>
    </w:p>
    <w:p w14:paraId="2DAB7BBF" w14:textId="15F15976" w:rsidR="002614B9" w:rsidRPr="002614B9" w:rsidRDefault="002614B9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Valor: </w:t>
      </w:r>
      <w:bookmarkStart w:id="4" w:name="MarcadorValorBase"/>
      <w:bookmarkEnd w:id="4"/>
      <w:r w:rsidR="00D96C79">
        <w:rPr>
          <w:rFonts w:ascii="Arial" w:hAnsi="Arial" w:cs="Arial"/>
          <w:color w:val="000000"/>
          <w:sz w:val="20"/>
          <w:szCs w:val="20"/>
        </w:rPr>
        <w:t>7.500.000</w:t>
      </w:r>
      <w:r w:rsidR="00D05E6B">
        <w:rPr>
          <w:rFonts w:ascii="Arial" w:hAnsi="Arial" w:cs="Arial"/>
          <w:color w:val="000000"/>
          <w:sz w:val="20"/>
          <w:szCs w:val="20"/>
        </w:rPr>
        <w:t>,00 €</w:t>
      </w:r>
    </w:p>
    <w:p w14:paraId="26B7283A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B8F0ABE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3 - INDICAÇÕES ADICIONAIS </w:t>
      </w:r>
    </w:p>
    <w:p w14:paraId="199BF46A" w14:textId="77777777" w:rsidR="00F11F60" w:rsidRDefault="00F11F60" w:rsidP="00F11F6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O concurso </w:t>
      </w:r>
      <w:r>
        <w:rPr>
          <w:rFonts w:ascii="Arial" w:hAnsi="Arial" w:cs="Arial"/>
          <w:color w:val="000000"/>
          <w:sz w:val="20"/>
          <w:szCs w:val="20"/>
        </w:rPr>
        <w:t>envolve aquisição conjunta (com várias entidades)</w:t>
      </w:r>
      <w:r w:rsidRPr="002614B9">
        <w:rPr>
          <w:rFonts w:ascii="Arial" w:hAnsi="Arial" w:cs="Arial"/>
          <w:color w:val="000000"/>
          <w:sz w:val="20"/>
          <w:szCs w:val="20"/>
        </w:rPr>
        <w:t>: Não</w:t>
      </w:r>
    </w:p>
    <w:p w14:paraId="0EFC54BC" w14:textId="0E14A9AA" w:rsidR="00F11F60" w:rsidRPr="002614B9" w:rsidRDefault="00F11F60" w:rsidP="00F11F6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Contratação por lotes: </w:t>
      </w:r>
      <w:bookmarkStart w:id="5" w:name="MarcadorLotes"/>
      <w:bookmarkEnd w:id="5"/>
      <w:r w:rsidR="00D05E6B">
        <w:rPr>
          <w:rFonts w:ascii="Arial" w:hAnsi="Arial" w:cs="Arial"/>
          <w:color w:val="000000"/>
          <w:sz w:val="20"/>
          <w:szCs w:val="20"/>
        </w:rPr>
        <w:t>Não</w:t>
      </w:r>
    </w:p>
    <w:p w14:paraId="014B7C0E" w14:textId="77777777" w:rsidR="00B76F2F" w:rsidRDefault="00B76F2F" w:rsidP="00B76F2F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O </w:t>
      </w:r>
      <w:r>
        <w:rPr>
          <w:rFonts w:ascii="Arial" w:hAnsi="Arial" w:cs="Arial"/>
          <w:color w:val="000000"/>
          <w:sz w:val="20"/>
          <w:szCs w:val="20"/>
        </w:rPr>
        <w:t>contrato é adjudicado por uma central de compras</w:t>
      </w:r>
      <w:r w:rsidRPr="002614B9">
        <w:rPr>
          <w:rFonts w:ascii="Arial" w:hAnsi="Arial" w:cs="Arial"/>
          <w:color w:val="000000"/>
          <w:sz w:val="20"/>
          <w:szCs w:val="20"/>
        </w:rPr>
        <w:t>: Não</w:t>
      </w:r>
    </w:p>
    <w:p w14:paraId="47E2CAB3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O concurso destina-se à celebração de um acordo quadro: Não</w:t>
      </w:r>
    </w:p>
    <w:p w14:paraId="628715E9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É utilizado um leilão eletrónico: Não</w:t>
      </w:r>
    </w:p>
    <w:p w14:paraId="73606BA0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É adotada uma fase de negociação: Não</w:t>
      </w:r>
    </w:p>
    <w:p w14:paraId="550DCD1D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D82B245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4 - ADMISSIBILIDADE DA APRESENTAÇÃO DE PROPOSTAS VARIANTES:</w:t>
      </w:r>
      <w:r w:rsidR="002C41F5" w:rsidRPr="002614B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2614B9">
        <w:rPr>
          <w:rFonts w:ascii="Arial" w:hAnsi="Arial" w:cs="Arial"/>
          <w:color w:val="000000"/>
          <w:sz w:val="20"/>
          <w:szCs w:val="20"/>
        </w:rPr>
        <w:t>Não</w:t>
      </w:r>
    </w:p>
    <w:p w14:paraId="69FDC7A6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7E10931" w14:textId="77777777" w:rsidR="00661A80" w:rsidRPr="002614B9" w:rsidRDefault="00B76F2F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5</w:t>
      </w:r>
      <w:r w:rsidR="00661A80" w:rsidRPr="002614B9">
        <w:rPr>
          <w:rFonts w:ascii="Arial" w:hAnsi="Arial" w:cs="Arial"/>
          <w:b/>
          <w:color w:val="000000"/>
          <w:sz w:val="20"/>
          <w:szCs w:val="20"/>
        </w:rPr>
        <w:t xml:space="preserve"> - LOCAL DA EXECUÇÃO DO CONTRATO</w:t>
      </w:r>
    </w:p>
    <w:p w14:paraId="1F2A6722" w14:textId="77777777" w:rsidR="002614B9" w:rsidRPr="002614B9" w:rsidRDefault="002614B9" w:rsidP="002614B9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Concelho de Matosinhos</w:t>
      </w:r>
    </w:p>
    <w:p w14:paraId="38C33E05" w14:textId="77777777" w:rsidR="002614B9" w:rsidRPr="002614B9" w:rsidRDefault="002614B9" w:rsidP="002614B9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País: PORTUGAL</w:t>
      </w:r>
    </w:p>
    <w:p w14:paraId="352F2846" w14:textId="77777777" w:rsidR="002614B9" w:rsidRPr="002614B9" w:rsidRDefault="002614B9" w:rsidP="002614B9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Distrito: Porto</w:t>
      </w:r>
    </w:p>
    <w:p w14:paraId="6D28D2D4" w14:textId="77777777" w:rsidR="002614B9" w:rsidRPr="002614B9" w:rsidRDefault="002614B9" w:rsidP="002614B9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Concelho: Matosinhos</w:t>
      </w:r>
    </w:p>
    <w:p w14:paraId="522D0135" w14:textId="77777777" w:rsidR="00661A80" w:rsidRPr="002614B9" w:rsidRDefault="002614B9" w:rsidP="002614B9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Código NUTS: PT114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>.</w:t>
      </w:r>
    </w:p>
    <w:p w14:paraId="23942134" w14:textId="77777777" w:rsidR="00661A80" w:rsidRDefault="00B76F2F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Freguesia:</w:t>
      </w:r>
    </w:p>
    <w:p w14:paraId="04CA7E4B" w14:textId="77777777" w:rsidR="00B76F2F" w:rsidRPr="002614B9" w:rsidRDefault="00B76F2F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75BB1C6" w14:textId="77777777" w:rsidR="00661A80" w:rsidRPr="002614B9" w:rsidRDefault="00B76F2F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="00661A80" w:rsidRPr="002614B9">
        <w:rPr>
          <w:rFonts w:ascii="Arial" w:hAnsi="Arial" w:cs="Arial"/>
          <w:b/>
          <w:color w:val="000000"/>
          <w:sz w:val="20"/>
          <w:szCs w:val="20"/>
        </w:rPr>
        <w:t xml:space="preserve"> - PRAZO DE EXECUÇÃO DO CONTRATO </w:t>
      </w:r>
    </w:p>
    <w:p w14:paraId="43BFF16A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Empreitadas de obras públicas</w:t>
      </w:r>
    </w:p>
    <w:p w14:paraId="359D4C58" w14:textId="286A6FF9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Prazo contratual de </w:t>
      </w:r>
      <w:bookmarkStart w:id="6" w:name="MarcadorPrazoExec"/>
      <w:bookmarkEnd w:id="6"/>
      <w:r w:rsidR="00D05E6B">
        <w:rPr>
          <w:rFonts w:ascii="Arial" w:hAnsi="Arial" w:cs="Arial"/>
          <w:color w:val="000000"/>
          <w:sz w:val="20"/>
          <w:szCs w:val="20"/>
        </w:rPr>
        <w:t>20 meses</w:t>
      </w:r>
      <w:r w:rsidR="009B54E7">
        <w:rPr>
          <w:rFonts w:ascii="Arial" w:hAnsi="Arial" w:cs="Arial"/>
          <w:color w:val="000000"/>
          <w:sz w:val="20"/>
          <w:szCs w:val="20"/>
        </w:rPr>
        <w:t xml:space="preserve"> </w:t>
      </w:r>
      <w:r w:rsidRPr="002614B9">
        <w:rPr>
          <w:rFonts w:ascii="Arial" w:hAnsi="Arial" w:cs="Arial"/>
          <w:color w:val="000000"/>
          <w:sz w:val="20"/>
          <w:szCs w:val="20"/>
        </w:rPr>
        <w:t xml:space="preserve">contados nos termos do disposto no nº 1 do artigo 362º do CCP </w:t>
      </w:r>
    </w:p>
    <w:p w14:paraId="6E86A7D4" w14:textId="77777777" w:rsidR="00661A80" w:rsidRDefault="00B76F2F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 contrato é passível de renovação: </w:t>
      </w:r>
      <w:r w:rsidR="00D141F9" w:rsidRPr="002614B9">
        <w:rPr>
          <w:rFonts w:ascii="Arial" w:hAnsi="Arial" w:cs="Arial"/>
          <w:color w:val="000000"/>
          <w:sz w:val="20"/>
          <w:szCs w:val="20"/>
        </w:rPr>
        <w:t>Não</w:t>
      </w:r>
    </w:p>
    <w:p w14:paraId="3EE16461" w14:textId="77777777" w:rsidR="00B76F2F" w:rsidRPr="002614B9" w:rsidRDefault="00B76F2F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7D4BA86" w14:textId="77777777" w:rsidR="00661A80" w:rsidRPr="00C12512" w:rsidRDefault="00B76F2F" w:rsidP="00661A80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661A80" w:rsidRPr="00C12512">
        <w:rPr>
          <w:rFonts w:ascii="Arial" w:hAnsi="Arial" w:cs="Arial"/>
          <w:b/>
          <w:sz w:val="20"/>
          <w:szCs w:val="20"/>
        </w:rPr>
        <w:t xml:space="preserve"> - DOCUMENTOS DE HABILITAÇÃO </w:t>
      </w:r>
    </w:p>
    <w:p w14:paraId="670485FD" w14:textId="77777777" w:rsidR="00B76F2F" w:rsidRDefault="00B76F2F" w:rsidP="00661A8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 – Habilitação para o exercício da atividade profissional: S</w:t>
      </w:r>
      <w:r w:rsidR="00D02AB3">
        <w:rPr>
          <w:rFonts w:ascii="Arial" w:hAnsi="Arial" w:cs="Arial"/>
          <w:sz w:val="20"/>
          <w:szCs w:val="20"/>
        </w:rPr>
        <w:t>im</w:t>
      </w:r>
    </w:p>
    <w:p w14:paraId="3395168C" w14:textId="77777777" w:rsidR="00661A80" w:rsidRDefault="00B76F2F" w:rsidP="00B76F2F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Tipo: Reporta-se ao programa de concurso</w:t>
      </w:r>
      <w:r w:rsidR="00C12512">
        <w:rPr>
          <w:rFonts w:ascii="Arial" w:hAnsi="Arial" w:cs="Arial"/>
          <w:sz w:val="20"/>
          <w:szCs w:val="20"/>
        </w:rPr>
        <w:t>.</w:t>
      </w:r>
    </w:p>
    <w:p w14:paraId="798ED851" w14:textId="77777777" w:rsidR="00B76F2F" w:rsidRDefault="00B76F2F" w:rsidP="00B76F2F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Descrição: Reporta-se ao programa de concurso.</w:t>
      </w:r>
    </w:p>
    <w:p w14:paraId="780D84FF" w14:textId="77777777" w:rsidR="00B76F2F" w:rsidRDefault="00B76F2F" w:rsidP="00B76F2F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9B4284B" w14:textId="77777777" w:rsidR="00B76F2F" w:rsidRDefault="00B76F2F" w:rsidP="00B76F2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7.2 – Informação sobre contratos reservados: </w:t>
      </w:r>
      <w:r w:rsidR="00D141F9" w:rsidRPr="002614B9">
        <w:rPr>
          <w:rFonts w:ascii="Arial" w:hAnsi="Arial" w:cs="Arial"/>
          <w:color w:val="000000"/>
          <w:sz w:val="20"/>
          <w:szCs w:val="20"/>
        </w:rPr>
        <w:t>Não</w:t>
      </w:r>
    </w:p>
    <w:p w14:paraId="4F7A9040" w14:textId="77777777" w:rsidR="00B76F2F" w:rsidRDefault="00B76F2F" w:rsidP="00B76F2F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BFCBA46" w14:textId="77777777" w:rsidR="00661A80" w:rsidRPr="002614B9" w:rsidRDefault="00B76F2F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8</w:t>
      </w:r>
      <w:r w:rsidR="00661A80" w:rsidRPr="002614B9">
        <w:rPr>
          <w:rFonts w:ascii="Arial" w:hAnsi="Arial" w:cs="Arial"/>
          <w:b/>
          <w:color w:val="000000"/>
          <w:sz w:val="20"/>
          <w:szCs w:val="20"/>
        </w:rPr>
        <w:t xml:space="preserve"> - ACESSO ÀS PEÇAS DO CONCURSO E APRESENTAÇÃO DAS PROPOSTAS </w:t>
      </w:r>
    </w:p>
    <w:p w14:paraId="1982CCCC" w14:textId="77777777" w:rsidR="00661A80" w:rsidRPr="002614B9" w:rsidRDefault="00B76F2F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>.1 - Consulta das peças do concurso</w:t>
      </w:r>
    </w:p>
    <w:p w14:paraId="49F77EE2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Designação do serviço da entidade adjudicante onde se encontram disponíveis as peças do concurso para consulta dos interessados: </w:t>
      </w:r>
    </w:p>
    <w:p w14:paraId="36CB7699" w14:textId="77777777" w:rsidR="00661A80" w:rsidRPr="002614B9" w:rsidRDefault="00C12512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Câmara Municipal de Matosinhos</w:t>
      </w:r>
    </w:p>
    <w:p w14:paraId="3691A4E6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Serviço/Órgão/Pessoa de contacto: </w:t>
      </w:r>
      <w:r w:rsidR="00971B07" w:rsidRPr="002614B9">
        <w:rPr>
          <w:rFonts w:ascii="Arial" w:hAnsi="Arial" w:cs="Arial"/>
          <w:color w:val="000000"/>
          <w:sz w:val="20"/>
          <w:szCs w:val="20"/>
        </w:rPr>
        <w:t>Divisão de Projeto e Promoção de Obras</w:t>
      </w:r>
    </w:p>
    <w:p w14:paraId="0C6FD2D1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Endereço desse serviço: Edifício dos Paços do Concelho, Av. Afonso Henriques</w:t>
      </w:r>
    </w:p>
    <w:p w14:paraId="38F74570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Código postal: 4450-</w:t>
      </w:r>
      <w:r w:rsidRPr="00C12512">
        <w:rPr>
          <w:rFonts w:ascii="Arial" w:hAnsi="Arial" w:cs="Arial"/>
          <w:color w:val="000000"/>
          <w:sz w:val="20"/>
          <w:szCs w:val="20"/>
        </w:rPr>
        <w:t>510</w:t>
      </w:r>
    </w:p>
    <w:p w14:paraId="012FA54B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Localidade: Matosinhos</w:t>
      </w:r>
    </w:p>
    <w:p w14:paraId="1BE4EC4A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Telefone: 00351 229390900</w:t>
      </w:r>
    </w:p>
    <w:p w14:paraId="384995A5" w14:textId="77777777" w:rsidR="00971B07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Fax: 00351 229351645</w:t>
      </w:r>
      <w:r w:rsidR="00971B07" w:rsidRPr="002614B9">
        <w:rPr>
          <w:rFonts w:ascii="Arial" w:hAnsi="Arial" w:cs="Arial"/>
          <w:color w:val="000000"/>
          <w:sz w:val="20"/>
          <w:szCs w:val="20"/>
        </w:rPr>
        <w:t xml:space="preserve">Endereço Eletrónico: </w:t>
      </w:r>
      <w:hyperlink r:id="rId8" w:history="1">
        <w:r w:rsidR="004F4C35" w:rsidRPr="00FE4FC1">
          <w:rPr>
            <w:rStyle w:val="Hiperligao"/>
            <w:rFonts w:ascii="Arial" w:hAnsi="Arial" w:cs="Arial"/>
            <w:sz w:val="20"/>
            <w:szCs w:val="20"/>
          </w:rPr>
          <w:t>contratacaopublica@cm-matosinhos.pt</w:t>
        </w:r>
      </w:hyperlink>
    </w:p>
    <w:p w14:paraId="79FEBA36" w14:textId="77777777" w:rsidR="004F4C35" w:rsidRPr="002614B9" w:rsidRDefault="004F4C35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C3A94EA" w14:textId="77777777" w:rsidR="00661A80" w:rsidRPr="002614B9" w:rsidRDefault="00B76F2F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 xml:space="preserve">.2 - Meio </w:t>
      </w:r>
      <w:r w:rsidR="00C12512" w:rsidRPr="002614B9">
        <w:rPr>
          <w:rFonts w:ascii="Arial" w:hAnsi="Arial" w:cs="Arial"/>
          <w:color w:val="000000"/>
          <w:sz w:val="20"/>
          <w:szCs w:val="20"/>
        </w:rPr>
        <w:t>eletrónico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 xml:space="preserve"> de fornecimento das peças do concurso </w:t>
      </w:r>
      <w:r w:rsidR="00C12512">
        <w:rPr>
          <w:rFonts w:ascii="Arial" w:hAnsi="Arial" w:cs="Arial"/>
          <w:color w:val="000000"/>
          <w:sz w:val="20"/>
          <w:szCs w:val="20"/>
        </w:rPr>
        <w:t>e de apresentação das propostas</w:t>
      </w:r>
    </w:p>
    <w:p w14:paraId="2E6FB30B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Plataforma eletrónica utilizada pela entidade adjudicante: </w:t>
      </w:r>
      <w:r w:rsidR="00C12512" w:rsidRPr="00C12512">
        <w:rPr>
          <w:rFonts w:ascii="Arial" w:hAnsi="Arial" w:cs="Arial"/>
          <w:color w:val="000000"/>
          <w:sz w:val="20"/>
          <w:szCs w:val="20"/>
        </w:rPr>
        <w:t>Vortal (http://portugal.vortal.biz/)</w:t>
      </w:r>
    </w:p>
    <w:p w14:paraId="0E348544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FE93422" w14:textId="77777777" w:rsidR="00661A80" w:rsidRPr="002614B9" w:rsidRDefault="00B76F2F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9</w:t>
      </w:r>
      <w:r w:rsidR="00661A80" w:rsidRPr="002614B9">
        <w:rPr>
          <w:rFonts w:ascii="Arial" w:hAnsi="Arial" w:cs="Arial"/>
          <w:b/>
          <w:color w:val="000000"/>
          <w:sz w:val="20"/>
          <w:szCs w:val="20"/>
        </w:rPr>
        <w:t xml:space="preserve"> - PRAZO PARA APRESENTAÇÃO DAS PROPOSTAS OU DAS VERSÕES INICIAIS DAS PROPOSTAS SEMPRE QUE SE TRATE DE UM SISTEMA DE AQUISIÇÃO DINÂMICO </w:t>
      </w:r>
    </w:p>
    <w:p w14:paraId="0081B933" w14:textId="77777777" w:rsidR="00661A80" w:rsidRPr="002614B9" w:rsidRDefault="002C41F5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>Até às 17:00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 xml:space="preserve"> do</w:t>
      </w:r>
      <w:r w:rsidR="00661A80" w:rsidRPr="00E8590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bookmarkStart w:id="7" w:name="MarcadorPrazoEntrega"/>
      <w:bookmarkEnd w:id="7"/>
      <w:r w:rsidR="00D05E6B">
        <w:rPr>
          <w:rFonts w:ascii="Arial" w:hAnsi="Arial" w:cs="Arial"/>
          <w:b/>
          <w:color w:val="000000"/>
          <w:sz w:val="20"/>
          <w:szCs w:val="20"/>
        </w:rPr>
        <w:t>30</w:t>
      </w:r>
      <w:r w:rsidR="00661A80" w:rsidRPr="002614B9">
        <w:rPr>
          <w:rFonts w:ascii="Arial" w:hAnsi="Arial" w:cs="Arial"/>
          <w:b/>
          <w:color w:val="000000"/>
          <w:sz w:val="20"/>
          <w:szCs w:val="20"/>
        </w:rPr>
        <w:t>º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 xml:space="preserve"> dia a contar da da</w:t>
      </w:r>
      <w:r w:rsidR="007363A6" w:rsidRPr="002614B9">
        <w:rPr>
          <w:rFonts w:ascii="Arial" w:hAnsi="Arial" w:cs="Arial"/>
          <w:color w:val="000000"/>
          <w:sz w:val="20"/>
          <w:szCs w:val="20"/>
        </w:rPr>
        <w:t>ta de envio do presente anúncio</w:t>
      </w:r>
      <w:r w:rsidR="00661A80" w:rsidRPr="002614B9">
        <w:rPr>
          <w:rFonts w:ascii="Arial" w:hAnsi="Arial" w:cs="Arial"/>
          <w:color w:val="000000"/>
          <w:sz w:val="20"/>
          <w:szCs w:val="20"/>
        </w:rPr>
        <w:t>.</w:t>
      </w:r>
    </w:p>
    <w:p w14:paraId="0BAA7986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604D2AA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B76F2F">
        <w:rPr>
          <w:rFonts w:ascii="Arial" w:hAnsi="Arial" w:cs="Arial"/>
          <w:b/>
          <w:color w:val="000000"/>
          <w:sz w:val="20"/>
          <w:szCs w:val="20"/>
        </w:rPr>
        <w:t>0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PRAZO DURANTE O QUAL OS CONCORRENTES SÃO OBRIGADOS A MANTER AS RESPECTIVAS PROPOSTAS </w:t>
      </w:r>
    </w:p>
    <w:p w14:paraId="22127F97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color w:val="000000"/>
          <w:sz w:val="20"/>
          <w:szCs w:val="20"/>
        </w:rPr>
        <w:t xml:space="preserve">66 dias a contar do termo do prazo para a apresentação das propostas </w:t>
      </w:r>
    </w:p>
    <w:p w14:paraId="3AB58C0D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1CA95CA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B76F2F">
        <w:rPr>
          <w:rFonts w:ascii="Arial" w:hAnsi="Arial" w:cs="Arial"/>
          <w:b/>
          <w:color w:val="000000"/>
          <w:sz w:val="20"/>
          <w:szCs w:val="20"/>
        </w:rPr>
        <w:t>1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CRITÉRIO DE ADJUDICAÇÃO </w:t>
      </w:r>
    </w:p>
    <w:p w14:paraId="33E15E6B" w14:textId="49BDA32B" w:rsidR="00034F57" w:rsidRPr="002614B9" w:rsidRDefault="00A6421C" w:rsidP="00034F57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  <w:lang w:eastAsia="pt-PT"/>
        </w:rPr>
        <w:t xml:space="preserve">Melhor relação qualidade-preço: </w:t>
      </w:r>
      <w:bookmarkStart w:id="8" w:name="MarcadorCriterioAdjudicacao"/>
      <w:bookmarkEnd w:id="8"/>
      <w:r w:rsidR="00D05E6B">
        <w:rPr>
          <w:rFonts w:ascii="Arial" w:hAnsi="Arial" w:cs="Arial"/>
          <w:color w:val="333333"/>
          <w:sz w:val="20"/>
          <w:szCs w:val="20"/>
          <w:lang w:eastAsia="pt-PT"/>
        </w:rPr>
        <w:t>Sim</w:t>
      </w:r>
    </w:p>
    <w:p w14:paraId="67F00842" w14:textId="77777777" w:rsidR="00C75A49" w:rsidRPr="00C75A49" w:rsidRDefault="00C75A49" w:rsidP="00C75A49">
      <w:pPr>
        <w:spacing w:after="0" w:line="360" w:lineRule="auto"/>
        <w:jc w:val="both"/>
        <w:rPr>
          <w:rFonts w:ascii="Arial" w:hAnsi="Arial" w:cs="Arial"/>
          <w:color w:val="333333"/>
          <w:sz w:val="20"/>
          <w:szCs w:val="20"/>
          <w:lang w:eastAsia="pt-PT"/>
        </w:rPr>
      </w:pPr>
      <w:r>
        <w:rPr>
          <w:rFonts w:ascii="Arial" w:hAnsi="Arial" w:cs="Arial"/>
          <w:color w:val="333333"/>
          <w:sz w:val="20"/>
          <w:szCs w:val="20"/>
          <w:lang w:eastAsia="pt-PT"/>
        </w:rPr>
        <w:t>Critério relativo à qualidade</w:t>
      </w:r>
    </w:p>
    <w:p w14:paraId="7E79C090" w14:textId="77777777" w:rsidR="00C12512" w:rsidRPr="00C75A49" w:rsidRDefault="00C75A49" w:rsidP="00C75A49">
      <w:pPr>
        <w:spacing w:after="0" w:line="360" w:lineRule="auto"/>
        <w:jc w:val="both"/>
        <w:rPr>
          <w:rFonts w:ascii="Arial" w:hAnsi="Arial" w:cs="Arial"/>
          <w:color w:val="333333"/>
          <w:sz w:val="20"/>
          <w:szCs w:val="20"/>
          <w:lang w:eastAsia="pt-PT"/>
        </w:rPr>
      </w:pPr>
      <w:r>
        <w:rPr>
          <w:rFonts w:ascii="Arial" w:hAnsi="Arial" w:cs="Arial"/>
          <w:color w:val="333333"/>
          <w:sz w:val="20"/>
          <w:szCs w:val="20"/>
          <w:lang w:eastAsia="pt-PT"/>
        </w:rPr>
        <w:t>Nome</w:t>
      </w:r>
      <w:r w:rsidR="00C12512" w:rsidRPr="00C75A49">
        <w:rPr>
          <w:rFonts w:ascii="Arial" w:hAnsi="Arial" w:cs="Arial"/>
          <w:color w:val="333333"/>
          <w:sz w:val="20"/>
          <w:szCs w:val="20"/>
          <w:lang w:eastAsia="pt-PT"/>
        </w:rPr>
        <w:t>:</w:t>
      </w:r>
      <w:r>
        <w:rPr>
          <w:rFonts w:ascii="Arial" w:hAnsi="Arial" w:cs="Arial"/>
          <w:color w:val="333333"/>
          <w:sz w:val="20"/>
          <w:szCs w:val="20"/>
          <w:lang w:eastAsia="pt-PT"/>
        </w:rPr>
        <w:t xml:space="preserve"> </w:t>
      </w:r>
      <w:r w:rsidR="003E01B5" w:rsidRPr="00C12512">
        <w:rPr>
          <w:rFonts w:ascii="Arial" w:hAnsi="Arial" w:cs="Arial"/>
          <w:color w:val="000000"/>
          <w:sz w:val="20"/>
          <w:szCs w:val="20"/>
        </w:rPr>
        <w:t>Valia Técnica</w:t>
      </w:r>
    </w:p>
    <w:p w14:paraId="1FDD466E" w14:textId="6559CC8B" w:rsidR="00C75A49" w:rsidRDefault="00C75A49" w:rsidP="00C75A49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75A49">
        <w:rPr>
          <w:rFonts w:ascii="Arial" w:hAnsi="Arial" w:cs="Arial"/>
          <w:color w:val="000000"/>
          <w:sz w:val="20"/>
          <w:szCs w:val="20"/>
        </w:rPr>
        <w:t>Ponderação</w:t>
      </w:r>
      <w:r w:rsidR="003E01B5">
        <w:rPr>
          <w:rFonts w:ascii="Arial" w:hAnsi="Arial" w:cs="Arial"/>
          <w:color w:val="000000"/>
          <w:sz w:val="20"/>
          <w:szCs w:val="20"/>
        </w:rPr>
        <w:t xml:space="preserve">: </w:t>
      </w:r>
      <w:bookmarkStart w:id="9" w:name="MarcadorVTP"/>
      <w:bookmarkEnd w:id="9"/>
      <w:r w:rsidR="00D96C79">
        <w:rPr>
          <w:rFonts w:ascii="Arial" w:hAnsi="Arial" w:cs="Arial"/>
          <w:color w:val="000000"/>
          <w:sz w:val="20"/>
          <w:szCs w:val="20"/>
        </w:rPr>
        <w:t>5</w:t>
      </w:r>
      <w:r w:rsidR="00D05E6B">
        <w:rPr>
          <w:rFonts w:ascii="Arial" w:hAnsi="Arial" w:cs="Arial"/>
          <w:color w:val="000000"/>
          <w:sz w:val="20"/>
          <w:szCs w:val="20"/>
        </w:rPr>
        <w:t>0%</w:t>
      </w:r>
    </w:p>
    <w:p w14:paraId="06E3B604" w14:textId="77777777" w:rsidR="003E01B5" w:rsidRPr="00C75A49" w:rsidRDefault="003E01B5" w:rsidP="003E01B5">
      <w:pPr>
        <w:spacing w:after="0" w:line="360" w:lineRule="auto"/>
        <w:jc w:val="both"/>
        <w:rPr>
          <w:rFonts w:ascii="Arial" w:hAnsi="Arial" w:cs="Arial"/>
          <w:color w:val="333333"/>
          <w:sz w:val="20"/>
          <w:szCs w:val="20"/>
          <w:lang w:eastAsia="pt-PT"/>
        </w:rPr>
      </w:pPr>
      <w:r>
        <w:rPr>
          <w:rFonts w:ascii="Arial" w:hAnsi="Arial" w:cs="Arial"/>
          <w:color w:val="333333"/>
          <w:sz w:val="20"/>
          <w:szCs w:val="20"/>
          <w:lang w:eastAsia="pt-PT"/>
        </w:rPr>
        <w:t xml:space="preserve">Critério relativo </w:t>
      </w:r>
      <w:r w:rsidR="00B359CA">
        <w:rPr>
          <w:rFonts w:ascii="Arial" w:hAnsi="Arial" w:cs="Arial"/>
          <w:color w:val="333333"/>
          <w:sz w:val="20"/>
          <w:szCs w:val="20"/>
          <w:lang w:eastAsia="pt-PT"/>
        </w:rPr>
        <w:t>ao preço</w:t>
      </w:r>
    </w:p>
    <w:p w14:paraId="68CA78F0" w14:textId="77777777" w:rsidR="003E01B5" w:rsidRPr="00C75A49" w:rsidRDefault="003E01B5" w:rsidP="003E01B5">
      <w:pPr>
        <w:spacing w:after="0" w:line="360" w:lineRule="auto"/>
        <w:jc w:val="both"/>
        <w:rPr>
          <w:rFonts w:ascii="Arial" w:hAnsi="Arial" w:cs="Arial"/>
          <w:color w:val="333333"/>
          <w:sz w:val="20"/>
          <w:szCs w:val="20"/>
          <w:lang w:eastAsia="pt-PT"/>
        </w:rPr>
      </w:pPr>
      <w:r>
        <w:rPr>
          <w:rFonts w:ascii="Arial" w:hAnsi="Arial" w:cs="Arial"/>
          <w:color w:val="333333"/>
          <w:sz w:val="20"/>
          <w:szCs w:val="20"/>
          <w:lang w:eastAsia="pt-PT"/>
        </w:rPr>
        <w:t>Nome</w:t>
      </w:r>
      <w:r w:rsidRPr="00C75A49">
        <w:rPr>
          <w:rFonts w:ascii="Arial" w:hAnsi="Arial" w:cs="Arial"/>
          <w:color w:val="333333"/>
          <w:sz w:val="20"/>
          <w:szCs w:val="20"/>
          <w:lang w:eastAsia="pt-PT"/>
        </w:rPr>
        <w:t>:</w:t>
      </w:r>
      <w:r>
        <w:rPr>
          <w:rFonts w:ascii="Arial" w:hAnsi="Arial" w:cs="Arial"/>
          <w:color w:val="333333"/>
          <w:sz w:val="20"/>
          <w:szCs w:val="20"/>
          <w:lang w:eastAsia="pt-PT"/>
        </w:rPr>
        <w:t xml:space="preserve"> </w:t>
      </w:r>
      <w:r w:rsidRPr="00C12512">
        <w:rPr>
          <w:rFonts w:ascii="Arial" w:hAnsi="Arial" w:cs="Arial"/>
          <w:color w:val="000000"/>
          <w:sz w:val="20"/>
          <w:szCs w:val="20"/>
        </w:rPr>
        <w:t>Preço</w:t>
      </w:r>
    </w:p>
    <w:p w14:paraId="3A8E85F3" w14:textId="0C2CB58D" w:rsidR="003E01B5" w:rsidRDefault="003E01B5" w:rsidP="003E01B5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75A49">
        <w:rPr>
          <w:rFonts w:ascii="Arial" w:hAnsi="Arial" w:cs="Arial"/>
          <w:color w:val="000000"/>
          <w:sz w:val="20"/>
          <w:szCs w:val="20"/>
        </w:rPr>
        <w:t>Ponderação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bookmarkStart w:id="10" w:name="MarcadorPP"/>
      <w:bookmarkEnd w:id="10"/>
      <w:r w:rsidR="00D96C79">
        <w:rPr>
          <w:rFonts w:ascii="Arial" w:hAnsi="Arial" w:cs="Arial"/>
          <w:color w:val="000000"/>
          <w:sz w:val="20"/>
          <w:szCs w:val="20"/>
        </w:rPr>
        <w:t>5</w:t>
      </w:r>
      <w:r w:rsidR="00D05E6B">
        <w:rPr>
          <w:rFonts w:ascii="Arial" w:hAnsi="Arial" w:cs="Arial"/>
          <w:color w:val="000000"/>
          <w:sz w:val="20"/>
          <w:szCs w:val="20"/>
        </w:rPr>
        <w:t>0%</w:t>
      </w:r>
    </w:p>
    <w:p w14:paraId="08B5914C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893D82B" w14:textId="1769A2C9" w:rsidR="00661A80" w:rsidRPr="00B76F2F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6A3890">
        <w:rPr>
          <w:rFonts w:ascii="Arial" w:hAnsi="Arial" w:cs="Arial"/>
          <w:b/>
          <w:color w:val="000000"/>
          <w:sz w:val="20"/>
          <w:szCs w:val="20"/>
        </w:rPr>
        <w:t>2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</w:t>
      </w:r>
      <w:r w:rsidR="00577577" w:rsidRPr="002614B9">
        <w:rPr>
          <w:rFonts w:ascii="Arial" w:hAnsi="Arial" w:cs="Arial"/>
          <w:b/>
          <w:color w:val="000000"/>
          <w:sz w:val="20"/>
          <w:szCs w:val="20"/>
        </w:rPr>
        <w:t>PRESTAÇÃO DE CAUÇÃO:</w:t>
      </w:r>
      <w:r w:rsidR="00B76F2F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11" w:name="MarcadorCaucao"/>
      <w:bookmarkEnd w:id="11"/>
      <w:r w:rsidR="004C7323">
        <w:rPr>
          <w:rFonts w:ascii="Arial" w:hAnsi="Arial" w:cs="Arial"/>
          <w:color w:val="000000"/>
          <w:sz w:val="20"/>
          <w:szCs w:val="20"/>
        </w:rPr>
        <w:t>Sim</w:t>
      </w:r>
    </w:p>
    <w:p w14:paraId="1AD8AF02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BE9AD9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6A3890">
        <w:rPr>
          <w:rFonts w:ascii="Arial" w:hAnsi="Arial" w:cs="Arial"/>
          <w:b/>
          <w:color w:val="000000"/>
          <w:sz w:val="20"/>
          <w:szCs w:val="20"/>
        </w:rPr>
        <w:t>3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IDENTIFICAÇÃO E CONTACTOS DO ÓRGÃO DE RECURSO ADMINISTRATIVO</w:t>
      </w:r>
    </w:p>
    <w:p w14:paraId="7C47365E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Designação: Câmara Municipal de Matosinhos</w:t>
      </w:r>
    </w:p>
    <w:p w14:paraId="52FDB58C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Endereço: Edifício dos Paços do Concelho, Av. Afonso Henriques</w:t>
      </w:r>
    </w:p>
    <w:p w14:paraId="6A2AB05F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Código postal: 4450 510</w:t>
      </w:r>
    </w:p>
    <w:p w14:paraId="02BD17AA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Localidade: Matosinhos</w:t>
      </w:r>
    </w:p>
    <w:p w14:paraId="2B417E7F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Telefone: 00351 229390900</w:t>
      </w:r>
    </w:p>
    <w:p w14:paraId="0A9E8849" w14:textId="77777777" w:rsidR="00C12512" w:rsidRPr="00C12512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Fax: 00351 229351645</w:t>
      </w:r>
    </w:p>
    <w:p w14:paraId="7EDF2132" w14:textId="77777777" w:rsidR="00661A80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 xml:space="preserve">Endereço Eletrónico: </w:t>
      </w:r>
      <w:hyperlink r:id="rId9" w:history="1">
        <w:r w:rsidRPr="00FE4FC1">
          <w:rPr>
            <w:rStyle w:val="Hiperligao"/>
            <w:rFonts w:ascii="Arial" w:hAnsi="Arial" w:cs="Arial"/>
            <w:sz w:val="20"/>
            <w:szCs w:val="20"/>
          </w:rPr>
          <w:t>contratacaopublica@cm-matosinhos.pt</w:t>
        </w:r>
      </w:hyperlink>
    </w:p>
    <w:p w14:paraId="510982B5" w14:textId="77777777" w:rsidR="00C12512" w:rsidRPr="002614B9" w:rsidRDefault="00C12512" w:rsidP="00C12512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4E84A38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6A3890">
        <w:rPr>
          <w:rFonts w:ascii="Arial" w:hAnsi="Arial" w:cs="Arial"/>
          <w:b/>
          <w:color w:val="000000"/>
          <w:sz w:val="20"/>
          <w:szCs w:val="20"/>
        </w:rPr>
        <w:t>4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DATA DE ENVIO DO ANÚNCIO PARA PU</w:t>
      </w:r>
      <w:r w:rsidR="00C12512">
        <w:rPr>
          <w:rFonts w:ascii="Arial" w:hAnsi="Arial" w:cs="Arial"/>
          <w:b/>
          <w:color w:val="000000"/>
          <w:sz w:val="20"/>
          <w:szCs w:val="20"/>
        </w:rPr>
        <w:t>BLICAÇÃO NO DIÁRIO DA REPÚBLICA</w:t>
      </w:r>
    </w:p>
    <w:p w14:paraId="0E7438D6" w14:textId="77777777" w:rsidR="002C41F5" w:rsidRPr="002614B9" w:rsidRDefault="002C41F5" w:rsidP="00661A80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B53233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1539ACF" w14:textId="5A99DC7B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6A3890">
        <w:rPr>
          <w:rFonts w:ascii="Arial" w:hAnsi="Arial" w:cs="Arial"/>
          <w:b/>
          <w:color w:val="000000"/>
          <w:sz w:val="20"/>
          <w:szCs w:val="20"/>
        </w:rPr>
        <w:t>5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- O PROCEDIMENTO A QUE ESTE ANÚNCIO DIZ RESPEITO TAMBÉM É PUBLICITADO NO JO</w:t>
      </w:r>
      <w:r w:rsidR="00B43C41" w:rsidRPr="002614B9">
        <w:rPr>
          <w:rFonts w:ascii="Arial" w:hAnsi="Arial" w:cs="Arial"/>
          <w:b/>
          <w:color w:val="000000"/>
          <w:sz w:val="20"/>
          <w:szCs w:val="20"/>
        </w:rPr>
        <w:t>RNAL OFICIAL DA UNIÃO EUROPEIA:</w:t>
      </w:r>
      <w:r w:rsidR="00C1251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96C79">
        <w:rPr>
          <w:rFonts w:ascii="Arial" w:hAnsi="Arial" w:cs="Arial"/>
          <w:color w:val="000000"/>
          <w:sz w:val="20"/>
          <w:szCs w:val="20"/>
        </w:rPr>
        <w:t>Sim</w:t>
      </w:r>
    </w:p>
    <w:p w14:paraId="4F66A73A" w14:textId="77777777" w:rsidR="00661A80" w:rsidRPr="002614B9" w:rsidRDefault="00661A80" w:rsidP="00661A8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02A4678" w14:textId="77777777" w:rsidR="00B43C41" w:rsidRPr="002614B9" w:rsidRDefault="00B43C41" w:rsidP="00B43C41">
      <w:pPr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6A3890">
        <w:rPr>
          <w:rFonts w:ascii="Arial" w:hAnsi="Arial" w:cs="Arial"/>
          <w:b/>
          <w:color w:val="000000"/>
          <w:sz w:val="20"/>
          <w:szCs w:val="20"/>
        </w:rPr>
        <w:t>6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– OUTRAS INFORMAÇÕES</w:t>
      </w:r>
    </w:p>
    <w:p w14:paraId="60DE40BC" w14:textId="77777777" w:rsidR="006A3890" w:rsidRPr="00C12512" w:rsidRDefault="006A3890" w:rsidP="006A3890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Serão usados critérios ambientais</w:t>
      </w:r>
      <w:r w:rsidRPr="00C12512">
        <w:rPr>
          <w:rFonts w:ascii="Arial" w:hAnsi="Arial" w:cs="Arial"/>
          <w:color w:val="000000"/>
          <w:sz w:val="20"/>
          <w:szCs w:val="20"/>
        </w:rPr>
        <w:t xml:space="preserve">: </w:t>
      </w:r>
      <w:r w:rsidR="00D141F9" w:rsidRPr="002614B9">
        <w:rPr>
          <w:rFonts w:ascii="Arial" w:hAnsi="Arial" w:cs="Arial"/>
          <w:color w:val="000000"/>
          <w:sz w:val="20"/>
          <w:szCs w:val="20"/>
        </w:rPr>
        <w:t>Não</w:t>
      </w:r>
    </w:p>
    <w:p w14:paraId="49664FA7" w14:textId="77777777" w:rsidR="00C12512" w:rsidRPr="002614B9" w:rsidRDefault="00C12512" w:rsidP="00B43C41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50A8DF6" w14:textId="77777777" w:rsidR="00661A80" w:rsidRPr="002614B9" w:rsidRDefault="00661A80" w:rsidP="0039620B">
      <w:pPr>
        <w:pStyle w:val="PargrafodaLista"/>
        <w:spacing w:after="0" w:line="360" w:lineRule="auto"/>
        <w:ind w:left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614B9">
        <w:rPr>
          <w:rFonts w:ascii="Arial" w:hAnsi="Arial" w:cs="Arial"/>
          <w:b/>
          <w:color w:val="000000"/>
          <w:sz w:val="20"/>
          <w:szCs w:val="20"/>
        </w:rPr>
        <w:t>1</w:t>
      </w:r>
      <w:r w:rsidR="006A3890">
        <w:rPr>
          <w:rFonts w:ascii="Arial" w:hAnsi="Arial" w:cs="Arial"/>
          <w:b/>
          <w:color w:val="000000"/>
          <w:sz w:val="20"/>
          <w:szCs w:val="20"/>
        </w:rPr>
        <w:t>7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– </w:t>
      </w:r>
      <w:r w:rsidR="0039620B" w:rsidRPr="002614B9">
        <w:rPr>
          <w:rFonts w:ascii="Arial" w:hAnsi="Arial" w:cs="Arial"/>
          <w:b/>
          <w:color w:val="000000"/>
          <w:sz w:val="20"/>
          <w:szCs w:val="20"/>
        </w:rPr>
        <w:t>IDENTIFICAÇÃO DO AUTOR DO ANÚNCIO</w:t>
      </w:r>
      <w:r w:rsidRPr="002614B9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0F4FD78" w14:textId="77777777" w:rsidR="00C12512" w:rsidRPr="00C12512" w:rsidRDefault="00C12512" w:rsidP="00C12512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Nome: Dr.</w:t>
      </w:r>
      <w:r>
        <w:rPr>
          <w:rFonts w:ascii="Arial" w:hAnsi="Arial" w:cs="Arial"/>
          <w:color w:val="000000"/>
          <w:sz w:val="20"/>
          <w:szCs w:val="20"/>
        </w:rPr>
        <w:t>ª</w:t>
      </w:r>
      <w:r w:rsidRPr="00C12512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Luísa Salgueiro</w:t>
      </w:r>
    </w:p>
    <w:p w14:paraId="41ACBC09" w14:textId="77777777" w:rsidR="00C66425" w:rsidRPr="002614B9" w:rsidRDefault="00C12512" w:rsidP="00C12512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2512">
        <w:rPr>
          <w:rFonts w:ascii="Arial" w:hAnsi="Arial" w:cs="Arial"/>
          <w:color w:val="000000"/>
          <w:sz w:val="20"/>
          <w:szCs w:val="20"/>
        </w:rPr>
        <w:t>Cargo: Presidente da Câmara</w:t>
      </w:r>
    </w:p>
    <w:sectPr w:rsidR="00C66425" w:rsidRPr="002614B9" w:rsidSect="0063119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mSpring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AF9"/>
    <w:multiLevelType w:val="hybridMultilevel"/>
    <w:tmpl w:val="247C17C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122E5"/>
    <w:multiLevelType w:val="hybridMultilevel"/>
    <w:tmpl w:val="575CBF00"/>
    <w:lvl w:ilvl="0" w:tplc="2B80471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7586"/>
    <w:multiLevelType w:val="hybridMultilevel"/>
    <w:tmpl w:val="E58CEECA"/>
    <w:lvl w:ilvl="0" w:tplc="3DD0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D72644"/>
    <w:multiLevelType w:val="hybridMultilevel"/>
    <w:tmpl w:val="4DBCBD48"/>
    <w:lvl w:ilvl="0" w:tplc="3104E20A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20A24"/>
    <w:multiLevelType w:val="hybridMultilevel"/>
    <w:tmpl w:val="3C921DB0"/>
    <w:lvl w:ilvl="0" w:tplc="F7CAA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E0A9A"/>
    <w:multiLevelType w:val="multilevel"/>
    <w:tmpl w:val="5302CC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A7C0755"/>
    <w:multiLevelType w:val="hybridMultilevel"/>
    <w:tmpl w:val="C6E61FE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B96085"/>
    <w:multiLevelType w:val="hybridMultilevel"/>
    <w:tmpl w:val="9EAE1536"/>
    <w:lvl w:ilvl="0" w:tplc="0726BCA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3E4F1F"/>
    <w:multiLevelType w:val="multilevel"/>
    <w:tmpl w:val="5302CC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FBA5A0E"/>
    <w:multiLevelType w:val="hybridMultilevel"/>
    <w:tmpl w:val="BAFA98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E6B"/>
    <w:rsid w:val="000310F8"/>
    <w:rsid w:val="00034F57"/>
    <w:rsid w:val="000921AB"/>
    <w:rsid w:val="000F131A"/>
    <w:rsid w:val="00151B7B"/>
    <w:rsid w:val="00160678"/>
    <w:rsid w:val="0016296C"/>
    <w:rsid w:val="001B5071"/>
    <w:rsid w:val="001F403A"/>
    <w:rsid w:val="00254653"/>
    <w:rsid w:val="002614B9"/>
    <w:rsid w:val="002C41F5"/>
    <w:rsid w:val="003756B7"/>
    <w:rsid w:val="003929F4"/>
    <w:rsid w:val="0039620B"/>
    <w:rsid w:val="003E01B5"/>
    <w:rsid w:val="0044032D"/>
    <w:rsid w:val="00465687"/>
    <w:rsid w:val="004674B8"/>
    <w:rsid w:val="004744E4"/>
    <w:rsid w:val="00492988"/>
    <w:rsid w:val="004A7056"/>
    <w:rsid w:val="004C7323"/>
    <w:rsid w:val="004D2F40"/>
    <w:rsid w:val="004F0679"/>
    <w:rsid w:val="004F4C35"/>
    <w:rsid w:val="00536BC1"/>
    <w:rsid w:val="00577577"/>
    <w:rsid w:val="005D7145"/>
    <w:rsid w:val="0060456E"/>
    <w:rsid w:val="00631197"/>
    <w:rsid w:val="00661A80"/>
    <w:rsid w:val="006A3890"/>
    <w:rsid w:val="006A7A1A"/>
    <w:rsid w:val="006B37D7"/>
    <w:rsid w:val="006C0B9A"/>
    <w:rsid w:val="007363A6"/>
    <w:rsid w:val="00752B87"/>
    <w:rsid w:val="007C7DBD"/>
    <w:rsid w:val="007D0875"/>
    <w:rsid w:val="00815978"/>
    <w:rsid w:val="00876B6A"/>
    <w:rsid w:val="00880AF9"/>
    <w:rsid w:val="008C2E45"/>
    <w:rsid w:val="008D018D"/>
    <w:rsid w:val="008D0948"/>
    <w:rsid w:val="009221AD"/>
    <w:rsid w:val="009352FC"/>
    <w:rsid w:val="00971B07"/>
    <w:rsid w:val="00975F19"/>
    <w:rsid w:val="009B54E7"/>
    <w:rsid w:val="00A6421C"/>
    <w:rsid w:val="00A821BF"/>
    <w:rsid w:val="00AA45BF"/>
    <w:rsid w:val="00AB7C1B"/>
    <w:rsid w:val="00AF0510"/>
    <w:rsid w:val="00AF75DF"/>
    <w:rsid w:val="00B245A7"/>
    <w:rsid w:val="00B359CA"/>
    <w:rsid w:val="00B43C41"/>
    <w:rsid w:val="00B523D3"/>
    <w:rsid w:val="00B76F2F"/>
    <w:rsid w:val="00BD7D5C"/>
    <w:rsid w:val="00C12512"/>
    <w:rsid w:val="00C216A9"/>
    <w:rsid w:val="00C639D0"/>
    <w:rsid w:val="00C66425"/>
    <w:rsid w:val="00C75A49"/>
    <w:rsid w:val="00C80C1B"/>
    <w:rsid w:val="00C92AAF"/>
    <w:rsid w:val="00C9575F"/>
    <w:rsid w:val="00CC4FB4"/>
    <w:rsid w:val="00D02AB3"/>
    <w:rsid w:val="00D05E6B"/>
    <w:rsid w:val="00D141F9"/>
    <w:rsid w:val="00D15D7D"/>
    <w:rsid w:val="00D669DD"/>
    <w:rsid w:val="00D6763B"/>
    <w:rsid w:val="00D96C79"/>
    <w:rsid w:val="00E0405C"/>
    <w:rsid w:val="00E265C2"/>
    <w:rsid w:val="00E55ACB"/>
    <w:rsid w:val="00E85902"/>
    <w:rsid w:val="00F11F60"/>
    <w:rsid w:val="00F52940"/>
    <w:rsid w:val="00FD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B68C3"/>
  <w15:docId w15:val="{9B033FB0-D9AB-4B72-8D84-8AA664C9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897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FD1897"/>
    <w:rPr>
      <w:color w:val="0000FF"/>
      <w:u w:val="single"/>
    </w:rPr>
  </w:style>
  <w:style w:type="character" w:customStyle="1" w:styleId="small1">
    <w:name w:val="small1"/>
    <w:basedOn w:val="Tipodeletrapredefinidodopargrafo"/>
    <w:rsid w:val="00FD1897"/>
    <w:rPr>
      <w:sz w:val="20"/>
      <w:szCs w:val="20"/>
    </w:rPr>
  </w:style>
  <w:style w:type="character" w:customStyle="1" w:styleId="dropcap1">
    <w:name w:val="dropcap1"/>
    <w:basedOn w:val="Tipodeletrapredefinidodopargrafo"/>
    <w:rsid w:val="00FD1897"/>
    <w:rPr>
      <w:rFonts w:ascii="Georgia" w:hAnsi="Georgia" w:hint="default"/>
      <w:vanish w:val="0"/>
      <w:webHidden w:val="0"/>
      <w:sz w:val="90"/>
      <w:szCs w:val="90"/>
      <w:specVanish w:val="0"/>
    </w:rPr>
  </w:style>
  <w:style w:type="paragraph" w:styleId="PargrafodaLista">
    <w:name w:val="List Paragraph"/>
    <w:basedOn w:val="Normal"/>
    <w:uiPriority w:val="34"/>
    <w:qFormat/>
    <w:rsid w:val="00254653"/>
    <w:pPr>
      <w:ind w:left="720"/>
      <w:contextualSpacing/>
    </w:pPr>
  </w:style>
  <w:style w:type="paragraph" w:styleId="Rodap">
    <w:name w:val="footer"/>
    <w:basedOn w:val="Normal"/>
    <w:link w:val="RodapCarter"/>
    <w:semiHidden/>
    <w:rsid w:val="00C80C1B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after="0" w:line="360" w:lineRule="atLeast"/>
      <w:ind w:left="567" w:right="-851" w:hanging="567"/>
      <w:jc w:val="both"/>
      <w:textAlignment w:val="baseline"/>
    </w:pPr>
    <w:rPr>
      <w:rFonts w:ascii="PalmSprings" w:eastAsia="Times New Roman" w:hAnsi="PalmSprings"/>
      <w:sz w:val="18"/>
      <w:szCs w:val="20"/>
      <w:lang w:eastAsia="pt-PT"/>
    </w:rPr>
  </w:style>
  <w:style w:type="character" w:customStyle="1" w:styleId="RodapCarter">
    <w:name w:val="Rodapé Caráter"/>
    <w:basedOn w:val="Tipodeletrapredefinidodopargrafo"/>
    <w:link w:val="Rodap"/>
    <w:semiHidden/>
    <w:rsid w:val="00C80C1B"/>
    <w:rPr>
      <w:rFonts w:ascii="PalmSprings" w:eastAsia="Times New Roman" w:hAnsi="PalmSprings" w:cs="Times New Roman"/>
      <w:sz w:val="18"/>
      <w:szCs w:val="20"/>
      <w:lang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C1251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2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3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atacaopublica@cm-matosinhos.p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tratacaopublica@cm-matosinhos.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21E23.4011742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ntratacaopublica@cm-matosinhos.p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MSP\DF\EMPREITADAS\GEST&#195;O%20DE%20EMPREITADAS\Template\AN&#218;NCIO%20-%20CP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ANÚNCIO - CP</Template>
  <TotalTime>1</TotalTime>
  <Pages>4</Pages>
  <Words>905</Words>
  <Characters>4887</Characters>
  <Application>Microsoft Office Word</Application>
  <DocSecurity>4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Municipal de Matosinhos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Luís Miguel Palermo Faria Amaral</dc:creator>
  <cp:lastModifiedBy>Maria Alexandra Martins</cp:lastModifiedBy>
  <cp:revision>2</cp:revision>
  <cp:lastPrinted>2009-02-20T12:24:00Z</cp:lastPrinted>
  <dcterms:created xsi:type="dcterms:W3CDTF">2020-10-20T16:43:00Z</dcterms:created>
  <dcterms:modified xsi:type="dcterms:W3CDTF">2020-10-20T16:43:00Z</dcterms:modified>
</cp:coreProperties>
</file>